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89" w:rsidRDefault="00171F89">
      <w:pPr>
        <w:rPr>
          <w:lang w:val="sr-Cyrl-CS"/>
        </w:rPr>
      </w:pPr>
    </w:p>
    <w:tbl>
      <w:tblPr>
        <w:tblW w:w="10960" w:type="dxa"/>
        <w:tblInd w:w="-177" w:type="dxa"/>
        <w:tblLook w:val="0000"/>
      </w:tblPr>
      <w:tblGrid>
        <w:gridCol w:w="562"/>
        <w:gridCol w:w="550"/>
        <w:gridCol w:w="497"/>
        <w:gridCol w:w="592"/>
        <w:gridCol w:w="592"/>
        <w:gridCol w:w="546"/>
        <w:gridCol w:w="483"/>
        <w:gridCol w:w="592"/>
        <w:gridCol w:w="483"/>
        <w:gridCol w:w="631"/>
        <w:gridCol w:w="473"/>
        <w:gridCol w:w="550"/>
        <w:gridCol w:w="592"/>
        <w:gridCol w:w="550"/>
        <w:gridCol w:w="483"/>
        <w:gridCol w:w="483"/>
        <w:gridCol w:w="592"/>
        <w:gridCol w:w="592"/>
        <w:gridCol w:w="592"/>
        <w:gridCol w:w="525"/>
      </w:tblGrid>
      <w:tr w:rsidR="00171F89" w:rsidRPr="000F75A0" w:rsidTr="001078B7">
        <w:trPr>
          <w:trHeight w:val="270"/>
        </w:trPr>
        <w:tc>
          <w:tcPr>
            <w:tcW w:w="48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ПРВО ПОЛУГОДИШТЕ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ДРУГО ПОЛУГОДИШТЕ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РН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П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У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П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5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BE45D1" w:rsidRDefault="00BE45D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446980" w:rsidRDefault="00446980">
            <w:pPr>
              <w:jc w:val="center"/>
              <w:rPr>
                <w:rFonts w:ascii="Arial" w:hAnsi="Arial" w:cs="Arial"/>
                <w:b/>
              </w:rPr>
            </w:pPr>
            <w:r w:rsidRPr="0044698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4469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FF1296" w:rsidRDefault="00FF12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71F89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D857AA" w:rsidP="00446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6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171F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71F89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F89" w:rsidRPr="000F75A0" w:rsidRDefault="00171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5D1" w:rsidRPr="000F75A0" w:rsidTr="00D95C6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 w:rsidP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21.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5D1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 w:rsidP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22.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5D1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 w:rsidP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23.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9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5D1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92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 w:rsidP="006C3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8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8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FF1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FF1296" w:rsidRDefault="00BE45D1" w:rsidP="00FF12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="00FF129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E45D1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9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0F75A0" w:rsidRDefault="00BE45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BE45D1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5D1" w:rsidRPr="000F75A0" w:rsidRDefault="00BE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FA" w:rsidRPr="000F75A0" w:rsidTr="00D95C6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 w:rsidP="00416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25.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FA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 w:rsidP="00416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26.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92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FA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0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 w:rsidP="00416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27.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2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FA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 w:rsidP="00416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28.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DFA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29.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865DFA" w:rsidRDefault="00865DFA">
            <w:pPr>
              <w:jc w:val="center"/>
              <w:rPr>
                <w:rFonts w:ascii="Arial" w:hAnsi="Arial" w:cs="Arial"/>
                <w:b/>
              </w:rPr>
            </w:pPr>
            <w:r w:rsidRPr="00865DFA">
              <w:rPr>
                <w:rFonts w:ascii="Arial" w:hAnsi="Arial" w:cs="Arial"/>
                <w:b/>
              </w:rPr>
              <w:t>31 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 w:rsidP="00865DF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865DFA" w:rsidRPr="000F75A0" w:rsidTr="00D95C6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 w:rsidP="008A0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1078B7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1078B7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1078B7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A" w:rsidRPr="001078B7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865DFA" w:rsidRPr="001078B7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DFA" w:rsidRPr="000F75A0" w:rsidRDefault="00865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8B7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 w:rsidP="008A0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 w:rsidP="00504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30.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thinThickThinLargeGap" w:sz="2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9*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8B7" w:rsidRPr="000F75A0" w:rsidTr="0079137F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 w:rsidP="008A0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 w:rsidP="00504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31.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13*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3" w:type="dxa"/>
            <w:tcBorders>
              <w:top w:val="double" w:sz="4" w:space="0" w:color="auto"/>
              <w:left w:val="nil"/>
              <w:bottom w:val="dashSmallGap" w:sz="4" w:space="0" w:color="auto"/>
              <w:right w:val="thinThickThinLargeGap" w:sz="2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3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92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92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C8296D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8B7" w:rsidRPr="000F75A0" w:rsidTr="0079137F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 w:rsidP="008A0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8A0DE4" w:rsidRDefault="001078B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 w:rsidP="00504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32.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8B7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2" w:type="dxa"/>
            <w:tcBorders>
              <w:top w:val="nil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8A0DE4" w:rsidRDefault="001078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0DE4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C8296D" w:rsidP="00504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33.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8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C8296D" w:rsidRDefault="00C8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</w:t>
            </w:r>
          </w:p>
        </w:tc>
      </w:tr>
      <w:tr w:rsidR="001078B7" w:rsidRPr="000F75A0" w:rsidTr="00D95C6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 w:rsidP="008A0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9311B7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9311B7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9311B7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B7" w:rsidRPr="009311B7" w:rsidRDefault="00107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0" w:color="auto" w:fill="auto"/>
            <w:noWrap/>
            <w:vAlign w:val="bottom"/>
          </w:tcPr>
          <w:p w:rsidR="001078B7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 w:rsidRPr="009311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pct70" w:color="auto" w:fill="auto"/>
            <w:noWrap/>
            <w:vAlign w:val="bottom"/>
          </w:tcPr>
          <w:p w:rsidR="001078B7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 w:rsidRPr="009311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1078B7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 w:rsidRPr="009311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B7" w:rsidRPr="000F75A0" w:rsidRDefault="0010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D95C6C">
        <w:trPr>
          <w:trHeight w:val="300"/>
        </w:trPr>
        <w:tc>
          <w:tcPr>
            <w:tcW w:w="4897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 w:rsidP="008A0DE4">
            <w:pPr>
              <w:jc w:val="right"/>
              <w:rPr>
                <w:rFonts w:ascii="Arial" w:hAnsi="Arial" w:cs="Arial"/>
                <w:b/>
              </w:rPr>
            </w:pPr>
            <w:r w:rsidRPr="000F75A0">
              <w:rPr>
                <w:rFonts w:ascii="Arial" w:hAnsi="Arial" w:cs="Arial"/>
                <w:b/>
                <w:lang w:val="sr-Cyrl-CS"/>
              </w:rPr>
              <w:t xml:space="preserve"> Укупно наставних дана:</w:t>
            </w:r>
          </w:p>
        </w:tc>
        <w:tc>
          <w:tcPr>
            <w:tcW w:w="63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8A0DE4" w:rsidRDefault="00C8296D" w:rsidP="008A0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 w:rsidP="0050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D95C6C">
        <w:trPr>
          <w:trHeight w:val="300"/>
        </w:trPr>
        <w:tc>
          <w:tcPr>
            <w:tcW w:w="4897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877C71" w:rsidRDefault="00C8296D" w:rsidP="000205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7C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ЛЕГЕНДА</w:t>
            </w:r>
            <w:r w:rsidRPr="00877C7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 w:rsidP="0050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D95C6C">
        <w:trPr>
          <w:trHeight w:val="4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0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8296D" w:rsidRPr="005A6847" w:rsidRDefault="00C8296D" w:rsidP="005A6847">
            <w:pPr>
              <w:ind w:left="128" w:hanging="128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A6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Државни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празници</w:t>
            </w:r>
          </w:p>
        </w:tc>
        <w:tc>
          <w:tcPr>
            <w:tcW w:w="210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5A6847" w:rsidRDefault="00C8296D" w:rsidP="001D3565">
            <w:pPr>
              <w:ind w:left="124" w:hanging="171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A684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Верски празници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C8296D" w:rsidRDefault="00C8296D" w:rsidP="0050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 w:rsidP="000D5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 w:rsidP="000D5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C8296D" w:rsidRPr="000F75A0" w:rsidTr="00D95C6C">
        <w:trPr>
          <w:gridAfter w:val="1"/>
          <w:wAfter w:w="525" w:type="dxa"/>
          <w:trHeight w:val="300"/>
        </w:trPr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C8296D" w:rsidRDefault="00C8296D" w:rsidP="0050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C8296D" w:rsidRPr="000F75A0" w:rsidTr="00D95C6C">
        <w:trPr>
          <w:trHeight w:val="30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231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C8296D" w:rsidRPr="001D3565" w:rsidRDefault="00C8296D" w:rsidP="001D356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Наставни дани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 w:rsidP="0050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2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D95C6C">
        <w:trPr>
          <w:trHeight w:val="300"/>
        </w:trPr>
        <w:tc>
          <w:tcPr>
            <w:tcW w:w="562" w:type="dxa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C8296D" w:rsidRDefault="00C8296D" w:rsidP="0050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92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9311B7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D95C6C">
        <w:trPr>
          <w:trHeight w:val="300"/>
        </w:trPr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C632B5" w:rsidRDefault="00C8296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Празници који се обележ. радно (наст. дани)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9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C8296D" w:rsidRPr="000F75A0" w:rsidTr="00D95C6C">
        <w:trPr>
          <w:trHeight w:val="300"/>
        </w:trPr>
        <w:tc>
          <w:tcPr>
            <w:tcW w:w="56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D95C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96D" w:rsidRPr="0020337F" w:rsidRDefault="00C8296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20337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Школски распуст, ненаставни или нерадни  дани</w:t>
            </w:r>
          </w:p>
        </w:tc>
        <w:tc>
          <w:tcPr>
            <w:tcW w:w="47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A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</w:tcPr>
          <w:p w:rsidR="00C8296D" w:rsidRPr="009311B7" w:rsidRDefault="00931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96D" w:rsidRPr="000F75A0" w:rsidTr="001078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8296D" w:rsidRPr="00877C71" w:rsidRDefault="00C8296D" w:rsidP="00877C7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296D" w:rsidRDefault="00C8296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 w:rsidP="009311B7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DF704D">
              <w:rPr>
                <w:rFonts w:ascii="Arial" w:hAnsi="Arial" w:cs="Arial"/>
                <w:b/>
                <w:lang w:val="sr-Cyrl-CS"/>
              </w:rPr>
              <w:t>Укупно наставних дана: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96D" w:rsidRPr="00504352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0435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8296D" w:rsidRPr="000F75A0" w:rsidTr="001078B7">
        <w:trPr>
          <w:gridAfter w:val="1"/>
          <w:wAfter w:w="525" w:type="dxa"/>
          <w:trHeight w:val="30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6" w:type="dxa"/>
            <w:gridSpan w:val="9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C8296D" w:rsidRPr="00971BDA" w:rsidRDefault="00C8296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Радни дани (Свети Сава и Видовдан)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8296D" w:rsidRPr="00DF704D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96D" w:rsidRPr="000F75A0" w:rsidTr="001078B7">
        <w:trPr>
          <w:gridAfter w:val="1"/>
          <w:wAfter w:w="525" w:type="dxa"/>
          <w:trHeight w:hRule="exact" w:val="170"/>
        </w:trPr>
        <w:tc>
          <w:tcPr>
            <w:tcW w:w="562" w:type="dxa"/>
            <w:tcBorders>
              <w:top w:val="single" w:sz="18" w:space="0" w:color="auto"/>
              <w:left w:val="nil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C8296D" w:rsidRPr="00F976EB" w:rsidRDefault="00C8296D" w:rsidP="00F976E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96D" w:rsidRPr="000F75A0" w:rsidTr="001078B7">
        <w:trPr>
          <w:gridAfter w:val="1"/>
          <w:wAfter w:w="525" w:type="dxa"/>
          <w:trHeight w:val="227"/>
        </w:trPr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9" w:type="dxa"/>
            <w:gridSpan w:val="11"/>
            <w:tcBorders>
              <w:left w:val="thickThinSmallGap" w:sz="24" w:space="0" w:color="auto"/>
            </w:tcBorders>
            <w:shd w:val="clear" w:color="auto" w:fill="auto"/>
            <w:noWrap/>
            <w:vAlign w:val="bottom"/>
          </w:tcPr>
          <w:p w:rsidR="00C8296D" w:rsidRPr="00DF704D" w:rsidRDefault="00C8296D" w:rsidP="00321A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04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434EA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Завршетак наставе на крају првог и другог полугодишта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B140DE" w:rsidRDefault="00C8296D" w:rsidP="003F74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96D" w:rsidRPr="000F75A0" w:rsidTr="00926DF3">
        <w:trPr>
          <w:gridAfter w:val="1"/>
          <w:wAfter w:w="525" w:type="dxa"/>
          <w:trHeight w:hRule="exact" w:val="170"/>
        </w:trPr>
        <w:tc>
          <w:tcPr>
            <w:tcW w:w="562" w:type="dxa"/>
            <w:tcBorders>
              <w:top w:val="thickThinSmallGap" w:sz="24" w:space="0" w:color="auto"/>
              <w:left w:val="nil"/>
              <w:bottom w:val="thinThickThinLargeGap" w:sz="2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96D" w:rsidRPr="000F75A0" w:rsidTr="00926DF3">
        <w:trPr>
          <w:gridAfter w:val="1"/>
          <w:wAfter w:w="525" w:type="dxa"/>
          <w:trHeight w:val="300"/>
        </w:trPr>
        <w:tc>
          <w:tcPr>
            <w:tcW w:w="562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3" w:type="dxa"/>
            <w:gridSpan w:val="18"/>
            <w:tcBorders>
              <w:left w:val="thinThickThinLargeGap" w:sz="24" w:space="0" w:color="auto"/>
            </w:tcBorders>
            <w:shd w:val="clear" w:color="auto" w:fill="auto"/>
            <w:noWrap/>
            <w:vAlign w:val="bottom"/>
          </w:tcPr>
          <w:p w:rsidR="00C8296D" w:rsidRPr="00926DF3" w:rsidRDefault="00C8296D" w:rsidP="00AD3265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Екскурзија</w:t>
            </w:r>
            <w:r w:rsidR="00AD32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  <w:r w:rsidR="00AD3265">
              <w:rPr>
                <w:rFonts w:ascii="Arial" w:hAnsi="Arial" w:cs="Arial"/>
                <w:b/>
                <w:sz w:val="20"/>
                <w:szCs w:val="20"/>
              </w:rPr>
              <w:t>16,17и18</w:t>
            </w:r>
            <w:r w:rsidR="00AD326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април 2015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 w:rsidR="00926DF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год.</w:t>
            </w:r>
          </w:p>
        </w:tc>
      </w:tr>
      <w:tr w:rsidR="00C8296D" w:rsidRPr="000F75A0" w:rsidTr="00926DF3">
        <w:trPr>
          <w:gridAfter w:val="1"/>
          <w:wAfter w:w="525" w:type="dxa"/>
          <w:trHeight w:hRule="exact" w:val="113"/>
        </w:trPr>
        <w:tc>
          <w:tcPr>
            <w:tcW w:w="5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7C1DBD" w:rsidRDefault="00C8296D" w:rsidP="007C1DBD">
            <w:pPr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96D" w:rsidRPr="000F75A0" w:rsidTr="001078B7">
        <w:trPr>
          <w:gridAfter w:val="1"/>
          <w:wAfter w:w="525" w:type="dxa"/>
          <w:trHeight w:val="300"/>
        </w:trPr>
        <w:tc>
          <w:tcPr>
            <w:tcW w:w="562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3" w:type="dxa"/>
            <w:gridSpan w:val="18"/>
            <w:shd w:val="clear" w:color="auto" w:fill="auto"/>
            <w:noWrap/>
            <w:vAlign w:val="bottom"/>
          </w:tcPr>
          <w:p w:rsidR="00C8296D" w:rsidRPr="00865DFA" w:rsidRDefault="00C8296D" w:rsidP="00107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Надокнада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кскурзија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(распоред од петака)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(распоред од четвртка)</w:t>
            </w:r>
          </w:p>
        </w:tc>
      </w:tr>
      <w:tr w:rsidR="00C8296D" w:rsidRPr="000F75A0" w:rsidTr="001078B7">
        <w:trPr>
          <w:gridAfter w:val="1"/>
          <w:wAfter w:w="525" w:type="dxa"/>
          <w:trHeight w:val="300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3" w:type="dxa"/>
            <w:gridSpan w:val="18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C8296D" w:rsidRPr="001078B7" w:rsidRDefault="00C8296D" w:rsidP="001078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Дан школе 8.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IV 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- Надокнада 04.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(распоред од среде)</w:t>
            </w:r>
          </w:p>
        </w:tc>
      </w:tr>
      <w:tr w:rsidR="00C8296D" w:rsidRPr="000F75A0" w:rsidTr="00877C71">
        <w:trPr>
          <w:gridAfter w:val="1"/>
          <w:wAfter w:w="525" w:type="dxa"/>
          <w:trHeight w:hRule="exact" w:val="170"/>
        </w:trPr>
        <w:tc>
          <w:tcPr>
            <w:tcW w:w="562" w:type="dxa"/>
            <w:tcBorders>
              <w:top w:val="double" w:sz="4" w:space="0" w:color="auto"/>
              <w:left w:val="nil"/>
              <w:bottom w:val="thickThinLargeGap" w:sz="2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C8296D" w:rsidRPr="000F75A0" w:rsidRDefault="00C82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96D" w:rsidRPr="000F75A0" w:rsidTr="00877C71">
        <w:trPr>
          <w:gridAfter w:val="1"/>
          <w:wAfter w:w="525" w:type="dxa"/>
          <w:trHeight w:val="300"/>
        </w:trPr>
        <w:tc>
          <w:tcPr>
            <w:tcW w:w="56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3" w:type="dxa"/>
            <w:gridSpan w:val="18"/>
            <w:tcBorders>
              <w:left w:val="thickThinLargeGap" w:sz="24" w:space="0" w:color="auto"/>
            </w:tcBorders>
            <w:shd w:val="clear" w:color="auto" w:fill="auto"/>
            <w:noWrap/>
            <w:vAlign w:val="bottom"/>
          </w:tcPr>
          <w:p w:rsidR="00C8296D" w:rsidRPr="007B0C2F" w:rsidRDefault="00C8296D" w:rsidP="00865DF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B0C2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Јесе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њи крос 4.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; Пролећни крос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C8296D" w:rsidRPr="000F75A0" w:rsidTr="00877C71">
        <w:trPr>
          <w:gridAfter w:val="1"/>
          <w:wAfter w:w="525" w:type="dxa"/>
          <w:trHeight w:val="300"/>
        </w:trPr>
        <w:tc>
          <w:tcPr>
            <w:tcW w:w="562" w:type="dxa"/>
            <w:tcBorders>
              <w:top w:val="thickThinLarge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8296D" w:rsidRPr="000F75A0" w:rsidRDefault="00C82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3" w:type="dxa"/>
            <w:gridSpan w:val="18"/>
            <w:tcBorders>
              <w:left w:val="dashed" w:sz="4" w:space="0" w:color="auto"/>
            </w:tcBorders>
            <w:shd w:val="clear" w:color="auto" w:fill="auto"/>
            <w:noWrap/>
            <w:vAlign w:val="bottom"/>
          </w:tcPr>
          <w:p w:rsidR="00C8296D" w:rsidRPr="003F74F6" w:rsidRDefault="00C8296D" w:rsidP="00FF129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2437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</w:t>
            </w:r>
            <w:r w:rsidRPr="007243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Распоред од понедељка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 19.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II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распоред од уторка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171F89" w:rsidRPr="00057FA9" w:rsidRDefault="00171F89" w:rsidP="00F273A9">
      <w:pPr>
        <w:ind w:right="-282"/>
      </w:pPr>
    </w:p>
    <w:sectPr w:rsidR="00171F89" w:rsidRPr="00057FA9" w:rsidSect="00FD1E1C">
      <w:pgSz w:w="11907" w:h="16840" w:code="9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37DD8"/>
    <w:rsid w:val="00020559"/>
    <w:rsid w:val="00057FA9"/>
    <w:rsid w:val="00081543"/>
    <w:rsid w:val="000B52EE"/>
    <w:rsid w:val="000D550A"/>
    <w:rsid w:val="000E228C"/>
    <w:rsid w:val="000F75A0"/>
    <w:rsid w:val="001078B7"/>
    <w:rsid w:val="00133AD0"/>
    <w:rsid w:val="00135B34"/>
    <w:rsid w:val="0014631D"/>
    <w:rsid w:val="001614AC"/>
    <w:rsid w:val="00171F89"/>
    <w:rsid w:val="001903A1"/>
    <w:rsid w:val="001B65D5"/>
    <w:rsid w:val="001C3E68"/>
    <w:rsid w:val="001C57B9"/>
    <w:rsid w:val="001C6535"/>
    <w:rsid w:val="001C7853"/>
    <w:rsid w:val="001D3565"/>
    <w:rsid w:val="001F6C02"/>
    <w:rsid w:val="0020337F"/>
    <w:rsid w:val="00213720"/>
    <w:rsid w:val="00240806"/>
    <w:rsid w:val="002512BE"/>
    <w:rsid w:val="00261E93"/>
    <w:rsid w:val="002A5DAD"/>
    <w:rsid w:val="002E2F47"/>
    <w:rsid w:val="002E6A4A"/>
    <w:rsid w:val="003031EB"/>
    <w:rsid w:val="00321A6F"/>
    <w:rsid w:val="003271A0"/>
    <w:rsid w:val="00334A5C"/>
    <w:rsid w:val="00336E56"/>
    <w:rsid w:val="00337DD8"/>
    <w:rsid w:val="00352B18"/>
    <w:rsid w:val="003555CF"/>
    <w:rsid w:val="003D4374"/>
    <w:rsid w:val="003F74F6"/>
    <w:rsid w:val="00407EA7"/>
    <w:rsid w:val="00410A21"/>
    <w:rsid w:val="0042271A"/>
    <w:rsid w:val="00427F1B"/>
    <w:rsid w:val="00434EA9"/>
    <w:rsid w:val="004366F7"/>
    <w:rsid w:val="0044613E"/>
    <w:rsid w:val="00446980"/>
    <w:rsid w:val="004624CF"/>
    <w:rsid w:val="00494A5F"/>
    <w:rsid w:val="004C7C0D"/>
    <w:rsid w:val="004D5D23"/>
    <w:rsid w:val="004E3AD2"/>
    <w:rsid w:val="004F3641"/>
    <w:rsid w:val="00504352"/>
    <w:rsid w:val="00561979"/>
    <w:rsid w:val="005812D3"/>
    <w:rsid w:val="005A6847"/>
    <w:rsid w:val="005B2278"/>
    <w:rsid w:val="005D0186"/>
    <w:rsid w:val="005D13E5"/>
    <w:rsid w:val="005E22F5"/>
    <w:rsid w:val="005E5AFD"/>
    <w:rsid w:val="005F6170"/>
    <w:rsid w:val="00601AB3"/>
    <w:rsid w:val="00633F52"/>
    <w:rsid w:val="0063760E"/>
    <w:rsid w:val="00645756"/>
    <w:rsid w:val="00645ACF"/>
    <w:rsid w:val="006643B3"/>
    <w:rsid w:val="006955B9"/>
    <w:rsid w:val="006B7931"/>
    <w:rsid w:val="006C3157"/>
    <w:rsid w:val="006E1FF6"/>
    <w:rsid w:val="00724374"/>
    <w:rsid w:val="00765A07"/>
    <w:rsid w:val="0079137F"/>
    <w:rsid w:val="0079629B"/>
    <w:rsid w:val="007A5589"/>
    <w:rsid w:val="007B0C2F"/>
    <w:rsid w:val="007C1DBD"/>
    <w:rsid w:val="007F45C8"/>
    <w:rsid w:val="00801009"/>
    <w:rsid w:val="00810EE9"/>
    <w:rsid w:val="0081685A"/>
    <w:rsid w:val="00824920"/>
    <w:rsid w:val="00864409"/>
    <w:rsid w:val="00865DFA"/>
    <w:rsid w:val="008671A2"/>
    <w:rsid w:val="00877C71"/>
    <w:rsid w:val="00886599"/>
    <w:rsid w:val="0089487B"/>
    <w:rsid w:val="008A0DE4"/>
    <w:rsid w:val="008D51C3"/>
    <w:rsid w:val="008D56D7"/>
    <w:rsid w:val="00901558"/>
    <w:rsid w:val="00926DF3"/>
    <w:rsid w:val="009311B7"/>
    <w:rsid w:val="0094036D"/>
    <w:rsid w:val="009455F6"/>
    <w:rsid w:val="00971BDA"/>
    <w:rsid w:val="00995710"/>
    <w:rsid w:val="00995DF4"/>
    <w:rsid w:val="009B223D"/>
    <w:rsid w:val="009B4141"/>
    <w:rsid w:val="009B6D2E"/>
    <w:rsid w:val="009D3263"/>
    <w:rsid w:val="009E1F6C"/>
    <w:rsid w:val="009F5691"/>
    <w:rsid w:val="00A34E2E"/>
    <w:rsid w:val="00A702B6"/>
    <w:rsid w:val="00AA3642"/>
    <w:rsid w:val="00AA61BC"/>
    <w:rsid w:val="00AD3265"/>
    <w:rsid w:val="00AE40D5"/>
    <w:rsid w:val="00AF7E11"/>
    <w:rsid w:val="00B140DE"/>
    <w:rsid w:val="00B21944"/>
    <w:rsid w:val="00B40B9E"/>
    <w:rsid w:val="00B87546"/>
    <w:rsid w:val="00BA23EA"/>
    <w:rsid w:val="00BA7579"/>
    <w:rsid w:val="00BA7FF4"/>
    <w:rsid w:val="00BD0843"/>
    <w:rsid w:val="00BE45D1"/>
    <w:rsid w:val="00BE557A"/>
    <w:rsid w:val="00C02458"/>
    <w:rsid w:val="00C145B0"/>
    <w:rsid w:val="00C26679"/>
    <w:rsid w:val="00C33554"/>
    <w:rsid w:val="00C365CF"/>
    <w:rsid w:val="00C4173E"/>
    <w:rsid w:val="00C463E5"/>
    <w:rsid w:val="00C473BD"/>
    <w:rsid w:val="00C625C1"/>
    <w:rsid w:val="00C632B5"/>
    <w:rsid w:val="00C73905"/>
    <w:rsid w:val="00C8296D"/>
    <w:rsid w:val="00CA39FF"/>
    <w:rsid w:val="00D11C89"/>
    <w:rsid w:val="00D2033D"/>
    <w:rsid w:val="00D37598"/>
    <w:rsid w:val="00D857AA"/>
    <w:rsid w:val="00D95C6C"/>
    <w:rsid w:val="00DB1F53"/>
    <w:rsid w:val="00DB4F85"/>
    <w:rsid w:val="00DC3ADF"/>
    <w:rsid w:val="00DD4ECE"/>
    <w:rsid w:val="00DE260E"/>
    <w:rsid w:val="00DF704D"/>
    <w:rsid w:val="00E2498F"/>
    <w:rsid w:val="00E31E94"/>
    <w:rsid w:val="00E40BF0"/>
    <w:rsid w:val="00E87794"/>
    <w:rsid w:val="00F10DBA"/>
    <w:rsid w:val="00F2484A"/>
    <w:rsid w:val="00F273A9"/>
    <w:rsid w:val="00F42CA9"/>
    <w:rsid w:val="00F63380"/>
    <w:rsid w:val="00F7113C"/>
    <w:rsid w:val="00F976EB"/>
    <w:rsid w:val="00FC1768"/>
    <w:rsid w:val="00FD08E5"/>
    <w:rsid w:val="00FD096D"/>
    <w:rsid w:val="00FD1E1C"/>
    <w:rsid w:val="00FF1296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AF2D-673A-4ECF-BB9C-770704AE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474</Words>
  <Characters>1637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ПРВО ПОЛУГОДИШТЕ</vt:lpstr>
    </vt:vector>
  </TitlesOfParts>
  <Company>NONE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ПРВО ПОЛУГОДИШТЕ</dc:title>
  <dc:creator>CHANGE_ME1</dc:creator>
  <cp:lastModifiedBy>Zarko</cp:lastModifiedBy>
  <cp:revision>26</cp:revision>
  <cp:lastPrinted>2014-09-02T06:34:00Z</cp:lastPrinted>
  <dcterms:created xsi:type="dcterms:W3CDTF">2013-09-23T08:38:00Z</dcterms:created>
  <dcterms:modified xsi:type="dcterms:W3CDTF">2014-09-02T06:35:00Z</dcterms:modified>
</cp:coreProperties>
</file>